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74" w:rsidRDefault="00E207E8" w:rsidP="00E20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E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129" w:rsidRPr="00E207E8" w:rsidRDefault="007F5129" w:rsidP="00E20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7E8" w:rsidRDefault="009B4619" w:rsidP="00E2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F5129">
        <w:rPr>
          <w:rFonts w:ascii="Times New Roman" w:hAnsi="Times New Roman" w:cs="Times New Roman"/>
          <w:sz w:val="28"/>
          <w:szCs w:val="28"/>
        </w:rPr>
        <w:t>заочного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207E8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D923E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207E8">
        <w:rPr>
          <w:rFonts w:ascii="Times New Roman" w:hAnsi="Times New Roman" w:cs="Times New Roman"/>
          <w:sz w:val="28"/>
          <w:szCs w:val="28"/>
        </w:rPr>
        <w:t xml:space="preserve">при </w:t>
      </w:r>
      <w:r w:rsidR="000356B3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E207E8">
        <w:rPr>
          <w:rFonts w:ascii="Times New Roman" w:hAnsi="Times New Roman" w:cs="Times New Roman"/>
          <w:sz w:val="28"/>
          <w:szCs w:val="28"/>
        </w:rPr>
        <w:t xml:space="preserve"> </w:t>
      </w:r>
      <w:r w:rsidR="000356B3">
        <w:rPr>
          <w:rFonts w:ascii="Times New Roman" w:hAnsi="Times New Roman" w:cs="Times New Roman"/>
          <w:sz w:val="28"/>
          <w:szCs w:val="28"/>
        </w:rPr>
        <w:t>«Фонд капитального ремонта многоквартирных домов в</w:t>
      </w:r>
      <w:r w:rsidR="00E207E8">
        <w:rPr>
          <w:rFonts w:ascii="Times New Roman" w:hAnsi="Times New Roman" w:cs="Times New Roman"/>
          <w:sz w:val="28"/>
          <w:szCs w:val="28"/>
        </w:rPr>
        <w:t xml:space="preserve"> Ямало-Ненецко</w:t>
      </w:r>
      <w:r w:rsidR="000356B3">
        <w:rPr>
          <w:rFonts w:ascii="Times New Roman" w:hAnsi="Times New Roman" w:cs="Times New Roman"/>
          <w:sz w:val="28"/>
          <w:szCs w:val="28"/>
        </w:rPr>
        <w:t>м</w:t>
      </w:r>
      <w:r w:rsidR="00E207E8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0356B3">
        <w:rPr>
          <w:rFonts w:ascii="Times New Roman" w:hAnsi="Times New Roman" w:cs="Times New Roman"/>
          <w:sz w:val="28"/>
          <w:szCs w:val="28"/>
        </w:rPr>
        <w:t>м</w:t>
      </w:r>
      <w:r w:rsidR="00E207E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356B3">
        <w:rPr>
          <w:rFonts w:ascii="Times New Roman" w:hAnsi="Times New Roman" w:cs="Times New Roman"/>
          <w:sz w:val="28"/>
          <w:szCs w:val="28"/>
        </w:rPr>
        <w:t>е»</w:t>
      </w:r>
      <w:r w:rsidR="00E20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7E8" w:rsidRDefault="00E207E8" w:rsidP="00E2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E8" w:rsidRDefault="00E207E8" w:rsidP="00E2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129" w:rsidRDefault="00E207E8" w:rsidP="000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5129">
        <w:rPr>
          <w:rFonts w:ascii="Times New Roman" w:hAnsi="Times New Roman" w:cs="Times New Roman"/>
          <w:sz w:val="28"/>
          <w:szCs w:val="28"/>
        </w:rPr>
        <w:t>В соответствии с Порядком проведения заочного голосования общественного совета при некоммерческой организации «Фонд капитального ремонта многоквартирных домов в Ямало-Ненецком автономном округе» (далее – общественный совет, региональный оператор), утвержденным приказом от 14 сентября 2016 года № 69-ОД, информируем о проведении заочного голосования общественного совета по следующим вопросам:</w:t>
      </w:r>
    </w:p>
    <w:p w:rsidR="005B696F" w:rsidRPr="005B696F" w:rsidRDefault="005B696F" w:rsidP="005B69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96F">
        <w:rPr>
          <w:rFonts w:ascii="Times New Roman" w:hAnsi="Times New Roman" w:cs="Times New Roman"/>
          <w:sz w:val="28"/>
          <w:szCs w:val="28"/>
        </w:rPr>
        <w:t>1. Отчет об исполнении Плана мероприятий общественного совета                       на 4 квартал 2016 года.</w:t>
      </w:r>
    </w:p>
    <w:p w:rsidR="005B696F" w:rsidRPr="005B696F" w:rsidRDefault="005B696F" w:rsidP="005B69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96F">
        <w:rPr>
          <w:rFonts w:ascii="Times New Roman" w:hAnsi="Times New Roman" w:cs="Times New Roman"/>
          <w:sz w:val="28"/>
          <w:szCs w:val="28"/>
        </w:rPr>
        <w:t>2. Предложения региональному оператору по вопросам его деятельности на 2017 год.</w:t>
      </w:r>
    </w:p>
    <w:p w:rsidR="005B696F" w:rsidRPr="005B696F" w:rsidRDefault="005B696F" w:rsidP="005B69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96F">
        <w:rPr>
          <w:rFonts w:ascii="Times New Roman" w:hAnsi="Times New Roman" w:cs="Times New Roman"/>
          <w:sz w:val="28"/>
          <w:szCs w:val="28"/>
        </w:rPr>
        <w:t>3. Утверждение Плана мероприятий общественного совета на 2017 год.</w:t>
      </w:r>
    </w:p>
    <w:p w:rsidR="00AC7685" w:rsidRPr="00602104" w:rsidRDefault="00AC7685" w:rsidP="006021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7685" w:rsidRPr="005B696F" w:rsidRDefault="00AC7685" w:rsidP="007F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Заполненные бюллетени для голосования представляются членами общественного совета в адрес регионального оператора </w:t>
      </w:r>
      <w:r w:rsidR="005B696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D04CE5" w:rsidRPr="005B696F">
        <w:rPr>
          <w:rFonts w:ascii="Times New Roman" w:hAnsi="Times New Roman" w:cs="Times New Roman"/>
          <w:sz w:val="28"/>
          <w:szCs w:val="28"/>
        </w:rPr>
        <w:t>2</w:t>
      </w:r>
      <w:r w:rsidR="005B696F" w:rsidRPr="005B696F">
        <w:rPr>
          <w:rFonts w:ascii="Times New Roman" w:hAnsi="Times New Roman" w:cs="Times New Roman"/>
          <w:sz w:val="28"/>
          <w:szCs w:val="28"/>
        </w:rPr>
        <w:t>0</w:t>
      </w:r>
      <w:r w:rsidR="00D04CE5" w:rsidRPr="005B696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5B696F">
        <w:rPr>
          <w:rFonts w:ascii="Times New Roman" w:hAnsi="Times New Roman" w:cs="Times New Roman"/>
          <w:sz w:val="28"/>
          <w:szCs w:val="28"/>
        </w:rPr>
        <w:t xml:space="preserve"> 201</w:t>
      </w:r>
      <w:r w:rsidR="00D04CE5" w:rsidRPr="005B696F">
        <w:rPr>
          <w:rFonts w:ascii="Times New Roman" w:hAnsi="Times New Roman" w:cs="Times New Roman"/>
          <w:sz w:val="28"/>
          <w:szCs w:val="28"/>
        </w:rPr>
        <w:t>7</w:t>
      </w:r>
      <w:r w:rsidRPr="005B69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41B3" w:rsidRDefault="00F941B3" w:rsidP="007F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1B3" w:rsidRDefault="00F941B3" w:rsidP="007F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685" w:rsidRDefault="00AC7685" w:rsidP="007F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685" w:rsidRPr="0000165B" w:rsidRDefault="00AC7685" w:rsidP="007F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129" w:rsidRDefault="007F5129" w:rsidP="007F5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5129" w:rsidRDefault="007F5129" w:rsidP="000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129" w:rsidRDefault="007F5129" w:rsidP="000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E1F" w:rsidRPr="00AC7685" w:rsidRDefault="00E27E1F" w:rsidP="00AC76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7E1F" w:rsidRPr="00AC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20F1"/>
    <w:multiLevelType w:val="hybridMultilevel"/>
    <w:tmpl w:val="10529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946C6"/>
    <w:multiLevelType w:val="hybridMultilevel"/>
    <w:tmpl w:val="609A67DE"/>
    <w:lvl w:ilvl="0" w:tplc="D5BAF4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C150B3E"/>
    <w:multiLevelType w:val="hybridMultilevel"/>
    <w:tmpl w:val="76CA879E"/>
    <w:lvl w:ilvl="0" w:tplc="B2503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B1602F"/>
    <w:multiLevelType w:val="hybridMultilevel"/>
    <w:tmpl w:val="5EB488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11415CA"/>
    <w:multiLevelType w:val="hybridMultilevel"/>
    <w:tmpl w:val="D3FADE56"/>
    <w:lvl w:ilvl="0" w:tplc="BD0C0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E8"/>
    <w:rsid w:val="0000165B"/>
    <w:rsid w:val="000356B3"/>
    <w:rsid w:val="00242D53"/>
    <w:rsid w:val="002638BA"/>
    <w:rsid w:val="002F7C12"/>
    <w:rsid w:val="00450674"/>
    <w:rsid w:val="005B696F"/>
    <w:rsid w:val="00602104"/>
    <w:rsid w:val="00677E30"/>
    <w:rsid w:val="0069583E"/>
    <w:rsid w:val="006D2CF9"/>
    <w:rsid w:val="007E50E3"/>
    <w:rsid w:val="007F5129"/>
    <w:rsid w:val="009B4619"/>
    <w:rsid w:val="00AC7685"/>
    <w:rsid w:val="00B209FE"/>
    <w:rsid w:val="00B65F0C"/>
    <w:rsid w:val="00B71043"/>
    <w:rsid w:val="00C83D47"/>
    <w:rsid w:val="00D01E52"/>
    <w:rsid w:val="00D04CE5"/>
    <w:rsid w:val="00D923EE"/>
    <w:rsid w:val="00E207E8"/>
    <w:rsid w:val="00E27E1F"/>
    <w:rsid w:val="00EE0795"/>
    <w:rsid w:val="00F15C03"/>
    <w:rsid w:val="00F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0CD3-9633-43F3-862E-813F82D7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1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356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Юшанова Танзиля Назыртиновна</dc:creator>
  <cp:keywords/>
  <dc:description/>
  <cp:lastModifiedBy>Ускачева Е.М</cp:lastModifiedBy>
  <cp:revision>23</cp:revision>
  <cp:lastPrinted>2015-04-28T04:10:00Z</cp:lastPrinted>
  <dcterms:created xsi:type="dcterms:W3CDTF">2016-09-19T11:07:00Z</dcterms:created>
  <dcterms:modified xsi:type="dcterms:W3CDTF">2017-02-15T08:13:00Z</dcterms:modified>
</cp:coreProperties>
</file>